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4910" w14:textId="77777777" w:rsidR="009F4B2A" w:rsidRPr="008A7268" w:rsidRDefault="009F4B2A" w:rsidP="009F4B2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8A726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TWO VERY IMPORTANT SIGNUP GENIUS CONTACTS TO ADD TO YOUR EMAIL CONTACTS LIST</w:t>
      </w:r>
    </w:p>
    <w:p w14:paraId="48DA4750" w14:textId="77777777" w:rsidR="009F4B2A" w:rsidRDefault="009F4B2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E1A3991" w14:textId="2C04A27C" w:rsidR="009F4B2A" w:rsidRPr="009F4B2A" w:rsidRDefault="009F4B2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We use </w:t>
      </w:r>
      <w:proofErr w:type="spellStart"/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>SignUp</w:t>
      </w:r>
      <w:proofErr w:type="spellEnd"/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Genius to control the process for signing up to play in each of the Round Robins sponsored by the PPPA.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We also use it for Beginning Lessons and Guided Play. 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If you are unfamiliar with the product, here is a link which takes you to a helpful page created by the </w:t>
      </w:r>
      <w:proofErr w:type="spellStart"/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>SignUp</w:t>
      </w:r>
      <w:proofErr w:type="spellEnd"/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Genius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support staff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>:</w:t>
      </w:r>
    </w:p>
    <w:p w14:paraId="3F1F46E5" w14:textId="77777777" w:rsidR="009F4B2A" w:rsidRPr="009F4B2A" w:rsidRDefault="0075237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5" w:tgtFrame="_blank" w:history="1">
        <w:r w:rsidR="009F4B2A" w:rsidRPr="009F4B2A">
          <w:rPr>
            <w:rFonts w:ascii="Segoe UI" w:eastAsia="Times New Roman" w:hAnsi="Segoe UI" w:cs="Segoe UI"/>
            <w:color w:val="3C61AA"/>
            <w:sz w:val="20"/>
            <w:szCs w:val="20"/>
            <w:u w:val="single"/>
          </w:rPr>
          <w:t>https://www.signupgenius.com/pdfs/how-to-sign-up-print-update.pdf</w:t>
        </w:r>
      </w:hyperlink>
    </w:p>
    <w:p w14:paraId="2DEF8327" w14:textId="77777777" w:rsidR="009F4B2A" w:rsidRPr="009F4B2A" w:rsidRDefault="009F4B2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0CF9817" w14:textId="77777777" w:rsidR="00677768" w:rsidRDefault="006F0713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>To</w:t>
      </w:r>
      <w:r w:rsidR="009F4B2A"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receive the invitations to the round robins </w:t>
      </w:r>
      <w:r w:rsidR="009F4B2A" w:rsidRPr="009F4B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you must add the email ids for Signup Genius to your contact list of approved senders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</w:p>
    <w:p w14:paraId="0E6C2B11" w14:textId="77777777" w:rsidR="00677768" w:rsidRDefault="00677768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0F920DA" w14:textId="77777777" w:rsidR="00677768" w:rsidRPr="009F4B2A" w:rsidRDefault="00677768" w:rsidP="006777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4B2A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Please create contacts in your contact list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for the following email ids so that your email server realizes they are not spam when you get emails from them.</w:t>
      </w:r>
    </w:p>
    <w:p w14:paraId="006E372C" w14:textId="77777777" w:rsidR="00677768" w:rsidRPr="009F4B2A" w:rsidRDefault="00677768" w:rsidP="0067776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F473CA6" w14:textId="77777777" w:rsidR="00677768" w:rsidRPr="00677768" w:rsidRDefault="00677768" w:rsidP="00677768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0"/>
          <w:szCs w:val="20"/>
        </w:rPr>
      </w:pPr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 xml:space="preserve">The first </w:t>
      </w:r>
      <w:proofErr w:type="gramStart"/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>contact</w:t>
      </w:r>
      <w:proofErr w:type="gramEnd"/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 xml:space="preserve"> name to create in your Contacts should be </w:t>
      </w:r>
      <w:r w:rsidRPr="00677768">
        <w:rPr>
          <w:rFonts w:ascii="Segoe UI" w:eastAsia="Times New Roman" w:hAnsi="Segoe UI" w:cs="Segoe UI"/>
          <w:b/>
          <w:bCs/>
          <w:color w:val="C00000"/>
          <w:sz w:val="20"/>
          <w:szCs w:val="20"/>
        </w:rPr>
        <w:t xml:space="preserve">Signup Genius </w:t>
      </w:r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>and the email ID is </w:t>
      </w:r>
      <w:hyperlink r:id="rId6" w:tgtFrame="_blank" w:history="1">
        <w:r w:rsidRPr="00677768">
          <w:rPr>
            <w:rFonts w:ascii="Segoe UI" w:eastAsia="Times New Roman" w:hAnsi="Segoe UI" w:cs="Segoe UI"/>
            <w:b/>
            <w:bCs/>
            <w:color w:val="C00000"/>
            <w:sz w:val="20"/>
            <w:szCs w:val="20"/>
            <w:u w:val="single"/>
          </w:rPr>
          <w:t>info@signupgenius.com</w:t>
        </w:r>
      </w:hyperlink>
    </w:p>
    <w:p w14:paraId="0AEE5F7C" w14:textId="3D3761C8" w:rsidR="00677768" w:rsidRPr="00677768" w:rsidRDefault="00677768" w:rsidP="00677768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bCs/>
          <w:color w:val="7030A0"/>
          <w:sz w:val="20"/>
          <w:szCs w:val="20"/>
        </w:rPr>
      </w:pPr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 xml:space="preserve">The second </w:t>
      </w:r>
      <w:proofErr w:type="gramStart"/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>contact</w:t>
      </w:r>
      <w:proofErr w:type="gramEnd"/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 xml:space="preserve"> name should be </w:t>
      </w:r>
      <w:r w:rsidRPr="00677768">
        <w:rPr>
          <w:rFonts w:ascii="Segoe UI" w:eastAsia="Times New Roman" w:hAnsi="Segoe UI" w:cs="Segoe UI"/>
          <w:b/>
          <w:bCs/>
          <w:color w:val="C00000"/>
          <w:sz w:val="20"/>
          <w:szCs w:val="20"/>
        </w:rPr>
        <w:t xml:space="preserve">Signup Support </w:t>
      </w:r>
      <w:r w:rsidRPr="00677768">
        <w:rPr>
          <w:rFonts w:ascii="Segoe UI" w:eastAsia="Times New Roman" w:hAnsi="Segoe UI" w:cs="Segoe UI"/>
          <w:b/>
          <w:bCs/>
          <w:sz w:val="20"/>
          <w:szCs w:val="20"/>
        </w:rPr>
        <w:t>with the email ID of </w:t>
      </w:r>
      <w:hyperlink r:id="rId7" w:tgtFrame="_blank" w:history="1">
        <w:r w:rsidRPr="00677768">
          <w:rPr>
            <w:rFonts w:ascii="Segoe UI" w:eastAsia="Times New Roman" w:hAnsi="Segoe UI" w:cs="Segoe UI"/>
            <w:b/>
            <w:bCs/>
            <w:color w:val="C00000"/>
            <w:sz w:val="20"/>
            <w:szCs w:val="20"/>
            <w:u w:val="single"/>
          </w:rPr>
          <w:t>support@signupgenius.com</w:t>
        </w:r>
      </w:hyperlink>
    </w:p>
    <w:p w14:paraId="75BC6997" w14:textId="77777777" w:rsidR="00677768" w:rsidRDefault="00677768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E942B9B" w14:textId="551D280F" w:rsidR="006F0713" w:rsidRDefault="009F4B2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If you do not </w:t>
      </w:r>
      <w:r w:rsid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whitelist these two contacts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your email provider may reject the </w:t>
      </w:r>
      <w:r w:rsid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SUG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>email</w:t>
      </w:r>
      <w:r w:rsid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as fraud or spam.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Signup Genius will know this and will flag your </w:t>
      </w:r>
      <w:r w:rsidR="00EA422D">
        <w:rPr>
          <w:rFonts w:ascii="Segoe UI" w:eastAsia="Times New Roman" w:hAnsi="Segoe UI" w:cs="Segoe UI"/>
          <w:color w:val="000000"/>
          <w:sz w:val="20"/>
          <w:szCs w:val="20"/>
        </w:rPr>
        <w:t>account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as invalid.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6F0713">
        <w:rPr>
          <w:rFonts w:ascii="Segoe UI" w:eastAsia="Times New Roman" w:hAnsi="Segoe UI" w:cs="Segoe UI"/>
          <w:color w:val="000000"/>
          <w:sz w:val="20"/>
          <w:szCs w:val="20"/>
        </w:rPr>
        <w:t xml:space="preserve">Signup Genius will also flag your account as invalid if they encounter a timeout sending you an email or if your email provider has marked their site as spam for any other reason.  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It will not attempt to send you </w:t>
      </w:r>
      <w:r w:rsidR="006F0713">
        <w:rPr>
          <w:rFonts w:ascii="Segoe UI" w:eastAsia="Times New Roman" w:hAnsi="Segoe UI" w:cs="Segoe UI"/>
          <w:color w:val="000000"/>
          <w:sz w:val="20"/>
          <w:szCs w:val="20"/>
        </w:rPr>
        <w:t>any other emails if this happens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9F4B2A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7C1557AA" w14:textId="77777777" w:rsidR="006F0713" w:rsidRDefault="006F0713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F3E70C0" w14:textId="4828A634" w:rsidR="006F0713" w:rsidRPr="00677768" w:rsidRDefault="006F0713" w:rsidP="009F4B2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67776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Once your account has been disabled you have two options</w:t>
      </w:r>
      <w:r w:rsidR="00677768" w:rsidRPr="0067776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58873F57" w14:textId="754DC6FD" w:rsidR="009F4B2A" w:rsidRPr="00677768" w:rsidRDefault="006F0713" w:rsidP="00677768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Click on the Contact us link at the bottom right portion of the Signup Genius main screen or click here: </w:t>
      </w:r>
      <w:hyperlink r:id="rId8" w:history="1">
        <w:r w:rsidR="00677768">
          <w:rPr>
            <w:rStyle w:val="Hyperlink"/>
          </w:rPr>
          <w:t>Contact our Genius Support Team (signupgenius.com)</w:t>
        </w:r>
      </w:hyperlink>
      <w:r w:rsid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>S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end their Tech Support team a message.  In the subject put “Please reactivate my disabled email id.”  In the body of the message give them your email id and name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They will send you a canned response saying th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>e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y got the message and will respond in a day or two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They will follow up with a message saying they have reactivated the account.</w:t>
      </w:r>
    </w:p>
    <w:p w14:paraId="1206D947" w14:textId="67FB090B" w:rsidR="006F0713" w:rsidRPr="00677768" w:rsidRDefault="006F0713" w:rsidP="00677768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Try to log into your account on Signup Genius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.  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If your account has </w:t>
      </w:r>
      <w:r w:rsidR="00677768" w:rsidRPr="00677768">
        <w:rPr>
          <w:rFonts w:ascii="Segoe UI" w:eastAsia="Times New Roman" w:hAnsi="Segoe UI" w:cs="Segoe UI"/>
          <w:color w:val="000000"/>
          <w:sz w:val="20"/>
          <w:szCs w:val="20"/>
        </w:rPr>
        <w:t>been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 disabled, they will respond with instructions to re-activate the account. </w:t>
      </w:r>
      <w:r w:rsidR="00677768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677768">
        <w:rPr>
          <w:rFonts w:ascii="Segoe UI" w:eastAsia="Times New Roman" w:hAnsi="Segoe UI" w:cs="Segoe UI"/>
          <w:color w:val="000000"/>
          <w:sz w:val="20"/>
          <w:szCs w:val="20"/>
        </w:rPr>
        <w:t>Follow the instructions provided.</w:t>
      </w:r>
    </w:p>
    <w:p w14:paraId="5795D415" w14:textId="77777777" w:rsidR="009F4B2A" w:rsidRPr="009F4B2A" w:rsidRDefault="009F4B2A" w:rsidP="009F4B2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67BA7BFC" w14:textId="7593F880" w:rsidR="00B90FD8" w:rsidRDefault="00677768">
      <w:r>
        <w:rPr>
          <w:rFonts w:ascii="Segoe UI" w:eastAsia="Times New Roman" w:hAnsi="Segoe UI" w:cs="Segoe UI"/>
          <w:color w:val="000000"/>
          <w:sz w:val="20"/>
          <w:szCs w:val="20"/>
        </w:rPr>
        <w:t>Welcome to the PPPA Round Robin, Beginning Lessons, and Guided Play programs.</w:t>
      </w:r>
    </w:p>
    <w:sectPr w:rsidR="00B9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41C9"/>
    <w:multiLevelType w:val="hybridMultilevel"/>
    <w:tmpl w:val="D8FA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5A58"/>
    <w:multiLevelType w:val="hybridMultilevel"/>
    <w:tmpl w:val="5944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50816">
    <w:abstractNumId w:val="1"/>
  </w:num>
  <w:num w:numId="2" w16cid:durableId="17437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B4"/>
    <w:rsid w:val="000B2C54"/>
    <w:rsid w:val="003264B4"/>
    <w:rsid w:val="0037388B"/>
    <w:rsid w:val="00677768"/>
    <w:rsid w:val="006F0713"/>
    <w:rsid w:val="008A7268"/>
    <w:rsid w:val="009F4B2A"/>
    <w:rsid w:val="00B90FD8"/>
    <w:rsid w:val="00E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F584"/>
  <w15:chartTrackingRefBased/>
  <w15:docId w15:val="{A8C46E65-9CD5-4058-B28B-3156666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B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hel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ignupgeni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gnupgenius.com" TargetMode="External"/><Relationship Id="rId5" Type="http://schemas.openxmlformats.org/officeDocument/2006/relationships/hyperlink" Target="https://www.signupgenius.com/pdfs/how-to-sign-up-print-upda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mogge</dc:creator>
  <cp:keywords/>
  <dc:description/>
  <cp:lastModifiedBy>karen mogge</cp:lastModifiedBy>
  <cp:revision>2</cp:revision>
  <dcterms:created xsi:type="dcterms:W3CDTF">2023-03-13T15:16:00Z</dcterms:created>
  <dcterms:modified xsi:type="dcterms:W3CDTF">2023-03-13T15:16:00Z</dcterms:modified>
</cp:coreProperties>
</file>